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4A129" w14:textId="77777777" w:rsidR="00E75F82" w:rsidRDefault="00E75F82" w:rsidP="003471DE">
      <w:pPr>
        <w:shd w:val="clear" w:color="auto" w:fill="FFFFFF"/>
        <w:spacing w:after="0" w:line="240" w:lineRule="auto"/>
        <w:jc w:val="center"/>
        <w:outlineLvl w:val="0"/>
        <w:rPr>
          <w:rFonts w:ascii="Times New Roman" w:eastAsia="Times New Roman" w:hAnsi="Times New Roman" w:cs="Times New Roman"/>
          <w:b/>
          <w:bCs/>
          <w:color w:val="273350"/>
          <w:kern w:val="36"/>
          <w:sz w:val="28"/>
          <w:szCs w:val="28"/>
          <w:lang w:eastAsia="ru-RU"/>
          <w14:ligatures w14:val="none"/>
        </w:rPr>
      </w:pPr>
      <w:r w:rsidRPr="003471DE">
        <w:rPr>
          <w:rFonts w:ascii="Times New Roman" w:eastAsia="Times New Roman" w:hAnsi="Times New Roman" w:cs="Times New Roman"/>
          <w:b/>
          <w:bCs/>
          <w:color w:val="273350"/>
          <w:kern w:val="36"/>
          <w:sz w:val="28"/>
          <w:szCs w:val="28"/>
          <w:lang w:eastAsia="ru-RU"/>
          <w14:ligatures w14:val="none"/>
        </w:rPr>
        <w:t>Методические материалы по действиям граждан при панике в толпе во время террористического акта</w:t>
      </w:r>
    </w:p>
    <w:p w14:paraId="3AC1497A" w14:textId="77777777" w:rsidR="003471DE" w:rsidRPr="003471DE" w:rsidRDefault="003471DE" w:rsidP="003471DE">
      <w:pPr>
        <w:shd w:val="clear" w:color="auto" w:fill="FFFFFF"/>
        <w:spacing w:after="0" w:line="240" w:lineRule="auto"/>
        <w:jc w:val="center"/>
        <w:outlineLvl w:val="0"/>
        <w:rPr>
          <w:rFonts w:ascii="Times New Roman" w:eastAsia="Times New Roman" w:hAnsi="Times New Roman" w:cs="Times New Roman"/>
          <w:b/>
          <w:bCs/>
          <w:color w:val="273350"/>
          <w:kern w:val="36"/>
          <w:sz w:val="28"/>
          <w:szCs w:val="28"/>
          <w:lang w:eastAsia="ru-RU"/>
          <w14:ligatures w14:val="none"/>
        </w:rPr>
      </w:pPr>
    </w:p>
    <w:p w14:paraId="4F5042E7" w14:textId="1DB2ACE3"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CC0000"/>
          <w:kern w:val="0"/>
          <w:sz w:val="28"/>
          <w:szCs w:val="28"/>
          <w:lang w:eastAsia="ru-RU"/>
          <w14:ligatures w14:val="none"/>
        </w:rPr>
        <w:t>ОБЩИЕ РЕКОМЕНДАЦИИ ГРАЖДАНАМ ПО ДЕЙСТВИЯМ ПРИ УГРОЗЕ СОВЕРШЕНИЯ ТЕРРОРИСТИЧЕСКОГО АКТА</w:t>
      </w:r>
    </w:p>
    <w:p w14:paraId="4B5CF652" w14:textId="6A9F4B04"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14:paraId="56096E29"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14:paraId="6C6534C6"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000000"/>
          <w:kern w:val="0"/>
          <w:sz w:val="28"/>
          <w:szCs w:val="28"/>
          <w:lang w:eastAsia="ru-RU"/>
          <w14:ligatures w14:val="none"/>
        </w:rPr>
        <w:t>Никогда</w:t>
      </w:r>
      <w:r w:rsidRPr="003471DE">
        <w:rPr>
          <w:rFonts w:ascii="Times New Roman" w:eastAsia="Times New Roman" w:hAnsi="Times New Roman" w:cs="Times New Roman"/>
          <w:color w:val="000000"/>
          <w:kern w:val="0"/>
          <w:sz w:val="28"/>
          <w:szCs w:val="28"/>
          <w:lang w:eastAsia="ru-RU"/>
          <w14:ligatures w14:val="none"/>
        </w:rPr>
        <w:t> не принимайте от незнакомцев пакеты и сумки, не оставляйте свой багаж без присмотра.</w:t>
      </w:r>
    </w:p>
    <w:p w14:paraId="0291F839"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У семьи должен быть план действий в чрезвычайных обстоятельствах, у всех членов семьи должны быть номера телефонов, адреса электронной почты.</w:t>
      </w:r>
    </w:p>
    <w:p w14:paraId="2E1B44A4"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Необходимо назначить место встречи, где вы сможете встретиться с членами вашей семьи в экстренной ситуации.</w:t>
      </w:r>
    </w:p>
    <w:p w14:paraId="43423B3D"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В случае эвакуации возьмите с собой набор предметов первой необходимости и документы.</w:t>
      </w:r>
    </w:p>
    <w:p w14:paraId="6C9825FC"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Всегда узнавайте, где находятся резервные выходы из помещения.</w:t>
      </w:r>
    </w:p>
    <w:p w14:paraId="238A5839"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14:paraId="0B5CE9FC"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14:paraId="113E8D4F"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Если произошел взрыв, пожар, землетрясение, никогда не пользуйтесь лифтом.</w:t>
      </w:r>
    </w:p>
    <w:p w14:paraId="19505A38" w14:textId="27BFD1CA" w:rsidR="00E75F82" w:rsidRP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Старайтесь не поддаваться панике, что бы ни произошло.</w:t>
      </w:r>
    </w:p>
    <w:p w14:paraId="2D3B62D6" w14:textId="77777777"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CC0000"/>
          <w:kern w:val="0"/>
          <w:sz w:val="28"/>
          <w:szCs w:val="28"/>
          <w:lang w:eastAsia="ru-RU"/>
          <w14:ligatures w14:val="none"/>
        </w:rPr>
        <w:t>ОБНАРУЖЕНИЕ ПОДОЗРИТЕЛЬНОГО ПРЕДМЕТА, КОТОРЫЙ МОЖЕТ ОКАЗАТЬСЯ ВЗРЫВНЫМ УСТРОЙСТВОМ</w:t>
      </w:r>
    </w:p>
    <w:p w14:paraId="115421BC"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14:paraId="6622E199" w14:textId="68D6BE6C" w:rsidR="00E75F82" w:rsidRP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Если обнаруженный предмет не должен, по вашему мнению, находиться в этом месте, не оставляйте этот факт без внимания.</w:t>
      </w:r>
    </w:p>
    <w:p w14:paraId="6335A098"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lastRenderedPageBreak/>
        <w:t>          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14:paraId="1B5EC448"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14:paraId="1D9CC890"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Если вы обнаружили неизвестный предмет в учреждении, немедленно сообщите о находке администрации или охране.</w:t>
      </w:r>
    </w:p>
    <w:p w14:paraId="22C6FDF4"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000000"/>
          <w:kern w:val="0"/>
          <w:sz w:val="28"/>
          <w:szCs w:val="28"/>
          <w:lang w:eastAsia="ru-RU"/>
          <w14:ligatures w14:val="none"/>
        </w:rPr>
        <w:t>Во всех перечисленных случаях:</w:t>
      </w:r>
    </w:p>
    <w:p w14:paraId="4709319D"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000000"/>
          <w:kern w:val="0"/>
          <w:sz w:val="28"/>
          <w:szCs w:val="28"/>
          <w:lang w:eastAsia="ru-RU"/>
          <w14:ligatures w14:val="none"/>
        </w:rPr>
        <w:t> </w:t>
      </w:r>
      <w:r w:rsidRPr="003471DE">
        <w:rPr>
          <w:rFonts w:ascii="Times New Roman" w:eastAsia="Times New Roman" w:hAnsi="Times New Roman" w:cs="Times New Roman"/>
          <w:color w:val="000000"/>
          <w:kern w:val="0"/>
          <w:sz w:val="28"/>
          <w:szCs w:val="28"/>
          <w:lang w:eastAsia="ru-RU"/>
          <w14:ligatures w14:val="none"/>
        </w:rPr>
        <w:t>          - не трогайте, не передвигайте, не вскрывайте обнаруженный предмет;</w:t>
      </w:r>
    </w:p>
    <w:p w14:paraId="46C121D0"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зафиксируйте время обнаружения предмета;</w:t>
      </w:r>
    </w:p>
    <w:p w14:paraId="7A3AF0DD"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постарайтесь сделать все возможное, чтобы люди отошли как можно дальше от находки;</w:t>
      </w:r>
    </w:p>
    <w:p w14:paraId="4237595A"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обязательно дождитесь прибытия оперативно-следственной группы (помните, что вы являетесь очень важным очевидцем).</w:t>
      </w:r>
    </w:p>
    <w:p w14:paraId="606BB054"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000000"/>
          <w:kern w:val="0"/>
          <w:sz w:val="28"/>
          <w:szCs w:val="28"/>
          <w:lang w:eastAsia="ru-RU"/>
          <w14:ligatures w14:val="none"/>
        </w:rPr>
        <w:t>          Помните: </w:t>
      </w:r>
      <w:r w:rsidRPr="003471DE">
        <w:rPr>
          <w:rFonts w:ascii="Times New Roman" w:eastAsia="Times New Roman" w:hAnsi="Times New Roman" w:cs="Times New Roman"/>
          <w:color w:val="000000"/>
          <w:kern w:val="0"/>
          <w:sz w:val="28"/>
          <w:szCs w:val="28"/>
          <w:lang w:eastAsia="ru-RU"/>
          <w14:ligatures w14:val="none"/>
        </w:rPr>
        <w:t>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14:paraId="1E58702B"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000000"/>
          <w:kern w:val="0"/>
          <w:sz w:val="28"/>
          <w:szCs w:val="28"/>
          <w:lang w:eastAsia="ru-RU"/>
          <w14:ligatures w14:val="none"/>
        </w:rPr>
        <w:t>          Родители!</w:t>
      </w:r>
      <w:r w:rsidRPr="003471DE">
        <w:rPr>
          <w:rFonts w:ascii="Times New Roman" w:eastAsia="Times New Roman" w:hAnsi="Times New Roman" w:cs="Times New Roman"/>
          <w:color w:val="000000"/>
          <w:kern w:val="0"/>
          <w:sz w:val="28"/>
          <w:szCs w:val="28"/>
          <w:lang w:eastAsia="ru-RU"/>
          <w14:ligatures w14:val="none"/>
        </w:rPr>
        <w:t> Вы отвечаете за жизнь и здоровье ваших детей. Разъясните детям, что любой предмет, найденный на улице или в подъезде, может представлять опасность.</w:t>
      </w:r>
    </w:p>
    <w:p w14:paraId="41D3D971"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14:paraId="7749AA40"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CC0000"/>
          <w:kern w:val="0"/>
          <w:sz w:val="28"/>
          <w:szCs w:val="28"/>
          <w:lang w:eastAsia="ru-RU"/>
          <w14:ligatures w14:val="none"/>
        </w:rPr>
        <w:t>ПОЛУЧЕНИЕ ИНФОРМАЦИИ ОБ ЭВАКУАЦИИ</w:t>
      </w:r>
    </w:p>
    <w:p w14:paraId="60155029"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14:paraId="2CB118ED"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14:paraId="21160262"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000000"/>
          <w:kern w:val="0"/>
          <w:sz w:val="28"/>
          <w:szCs w:val="28"/>
          <w:lang w:eastAsia="ru-RU"/>
          <w14:ligatures w14:val="none"/>
        </w:rPr>
        <w:t>Если вы находитесь в квартире, выполните следующие действия:</w:t>
      </w:r>
    </w:p>
    <w:p w14:paraId="64662B9D"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000000"/>
          <w:kern w:val="0"/>
          <w:sz w:val="28"/>
          <w:szCs w:val="28"/>
          <w:lang w:eastAsia="ru-RU"/>
          <w14:ligatures w14:val="none"/>
        </w:rPr>
        <w:t> </w:t>
      </w:r>
      <w:r w:rsidRPr="003471DE">
        <w:rPr>
          <w:rFonts w:ascii="Times New Roman" w:eastAsia="Times New Roman" w:hAnsi="Times New Roman" w:cs="Times New Roman"/>
          <w:color w:val="000000"/>
          <w:kern w:val="0"/>
          <w:sz w:val="28"/>
          <w:szCs w:val="28"/>
          <w:lang w:eastAsia="ru-RU"/>
          <w14:ligatures w14:val="none"/>
        </w:rPr>
        <w:t>          - возьмите личные документы, деньги, ценности;</w:t>
      </w:r>
    </w:p>
    <w:p w14:paraId="3EA400D9"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отключите электричество, воду и газ;</w:t>
      </w:r>
    </w:p>
    <w:p w14:paraId="34C1645E"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окажите помощь в эвакуации пожилых и тяжело больных людей;</w:t>
      </w:r>
    </w:p>
    <w:p w14:paraId="1EFC8B54" w14:textId="77777777"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обязательно закройте входную дверь на замок – это защитит квартиру от возможного проникновения мародеров.</w:t>
      </w:r>
    </w:p>
    <w:p w14:paraId="0549230D"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lastRenderedPageBreak/>
        <w:t>- Не допускайте паники, истерики и спешки. Помещение покидайте организованно.</w:t>
      </w:r>
    </w:p>
    <w:p w14:paraId="02564473" w14:textId="718B3A51" w:rsidR="00E75F82" w:rsidRP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Возвращайтесь в покинутое помещение только после разрешения ответственных лиц.</w:t>
      </w:r>
    </w:p>
    <w:p w14:paraId="428C9D09"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Помните, что от согласованности и четкости ваших действий будет зависеть жизнь и здоровье многих людей.</w:t>
      </w:r>
    </w:p>
    <w:p w14:paraId="69075C4D" w14:textId="77777777"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CC0000"/>
          <w:kern w:val="0"/>
          <w:sz w:val="28"/>
          <w:szCs w:val="28"/>
          <w:lang w:eastAsia="ru-RU"/>
          <w14:ligatures w14:val="none"/>
        </w:rPr>
        <w:t>ПОВЕДЕНИЕ В ТОЛПЕ</w:t>
      </w:r>
    </w:p>
    <w:p w14:paraId="21663797"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Избегайте больших скоплений людей.</w:t>
      </w:r>
    </w:p>
    <w:p w14:paraId="4D6FF11C"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Не присоединяйтесь к толпе, как бы ни хотелось посмотреть на происходящие события.</w:t>
      </w:r>
    </w:p>
    <w:p w14:paraId="254558D2"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Если оказались в толпе, позвольте ей нести вас, но попытайтесь выбраться из неё.</w:t>
      </w:r>
    </w:p>
    <w:p w14:paraId="13ACC92B"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Глубоко вдохните и разведите согнутые в локтях руки чуть в стороны, чтобы грудная клетка не была сдавлена.</w:t>
      </w:r>
    </w:p>
    <w:p w14:paraId="1820C30F" w14:textId="7FE873BB" w:rsidR="00E75F82" w:rsidRP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Стремитесь оказаться подальше от высоких и крупных людей, людей с громоздкими предметами и большими сумками.</w:t>
      </w:r>
    </w:p>
    <w:p w14:paraId="3BE7CC66"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Любыми способами старайтесь удержаться на ногах.</w:t>
      </w:r>
    </w:p>
    <w:p w14:paraId="0F1766BD" w14:textId="77777777"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Не держите руки в карманах.</w:t>
      </w:r>
    </w:p>
    <w:p w14:paraId="11F588A4"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Двигаясь, поднимайте ноги как можно выше, ставьте ногу на полную стопу, не семените, не поднимайтесь на цыпочки.</w:t>
      </w:r>
    </w:p>
    <w:p w14:paraId="0EA2ABEC" w14:textId="503EBD6B" w:rsidR="00E75F82" w:rsidRP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Если давка приняла угрожающий характер, немедленно, не раздумывая, освободитесь от любой ноши, прежде всего от сумки на длинном ремне и шарфа.</w:t>
      </w:r>
    </w:p>
    <w:p w14:paraId="66578159" w14:textId="77777777"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Если что-то уронили, ни в коем случае не наклоняйтесь, чтобы поднять.</w:t>
      </w:r>
    </w:p>
    <w:p w14:paraId="4C837133" w14:textId="53790F94" w:rsidR="00E75F82" w:rsidRP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14:paraId="699A7F60"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Если встать не удается, свернитесь клубком, защитите голову предплечьями, а ладонями прикройте затылок.</w:t>
      </w:r>
    </w:p>
    <w:p w14:paraId="0D8336B1" w14:textId="77777777"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14:paraId="3E30312C" w14:textId="32F21E5A" w:rsidR="00E75F82" w:rsidRPr="003471DE" w:rsidRDefault="003471DE"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Л</w:t>
      </w:r>
      <w:r w:rsidR="00E75F82" w:rsidRPr="003471DE">
        <w:rPr>
          <w:rFonts w:ascii="Times New Roman" w:eastAsia="Times New Roman" w:hAnsi="Times New Roman" w:cs="Times New Roman"/>
          <w:color w:val="000000"/>
          <w:kern w:val="0"/>
          <w:sz w:val="28"/>
          <w:szCs w:val="28"/>
          <w:lang w:eastAsia="ru-RU"/>
          <w14:ligatures w14:val="none"/>
        </w:rPr>
        <w:t>егче всего укрыться от толпы в углах зала или вблизи стен, но сложнее оттуда добираться до выхода.</w:t>
      </w:r>
    </w:p>
    <w:p w14:paraId="14F5D944" w14:textId="77777777"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При возникновении паники старайтесь сохранить спокойствие и способность трезво оценивать ситуацию.</w:t>
      </w:r>
    </w:p>
    <w:p w14:paraId="4BCC4D66" w14:textId="3BA07002" w:rsidR="00E75F82" w:rsidRP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lastRenderedPageBreak/>
        <w:t>Не присоединяйтесь к митингующим "ради интереса". Сначала узнайте, санкционирован ли митинг, за что агитируют выступающие люди.</w:t>
      </w:r>
    </w:p>
    <w:p w14:paraId="23373106" w14:textId="77777777"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Не вступайте в незарегистрированные организации. Участие в мероприятиях таких организаций может повлечь уголовное наказание.</w:t>
      </w:r>
    </w:p>
    <w:p w14:paraId="7004EBB6" w14:textId="2FE299E8" w:rsidR="00E75F82" w:rsidRP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14:paraId="4917BD8B" w14:textId="77777777"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CC0000"/>
          <w:kern w:val="0"/>
          <w:sz w:val="28"/>
          <w:szCs w:val="28"/>
          <w:lang w:eastAsia="ru-RU"/>
          <w14:ligatures w14:val="none"/>
        </w:rPr>
        <w:t>ЗАХВАТ В ЗАЛОЖНИКИ</w:t>
      </w:r>
    </w:p>
    <w:p w14:paraId="5974FAD5" w14:textId="0D246A89" w:rsidR="00E75F82" w:rsidRP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14:paraId="77C7AF44"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Во всех случаях ваша жизнь становится предметом торга для террористов.</w:t>
      </w:r>
    </w:p>
    <w:p w14:paraId="429BC781"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Захват может произойти в транспорте, в учреждении, на улице, в квартире.</w:t>
      </w:r>
    </w:p>
    <w:p w14:paraId="6D4166D1"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000000"/>
          <w:kern w:val="0"/>
          <w:sz w:val="28"/>
          <w:szCs w:val="28"/>
          <w:lang w:eastAsia="ru-RU"/>
          <w14:ligatures w14:val="none"/>
        </w:rPr>
        <w:t>Если вы оказались в заложниках, рекомендуем придерживаться следующих правил поведения:</w:t>
      </w:r>
    </w:p>
    <w:p w14:paraId="6088C0A7" w14:textId="77777777"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000000"/>
          <w:kern w:val="0"/>
          <w:sz w:val="28"/>
          <w:szCs w:val="28"/>
          <w:lang w:eastAsia="ru-RU"/>
          <w14:ligatures w14:val="none"/>
        </w:rPr>
        <w:t> </w:t>
      </w:r>
      <w:r w:rsidRPr="003471DE">
        <w:rPr>
          <w:rFonts w:ascii="Times New Roman" w:eastAsia="Times New Roman" w:hAnsi="Times New Roman" w:cs="Times New Roman"/>
          <w:color w:val="000000"/>
          <w:kern w:val="0"/>
          <w:sz w:val="28"/>
          <w:szCs w:val="28"/>
          <w:lang w:eastAsia="ru-RU"/>
          <w14:ligatures w14:val="none"/>
        </w:rPr>
        <w:t>          -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14:paraId="3912C2E8" w14:textId="18B187DC" w:rsidR="00E75F82" w:rsidRP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w:t>
      </w:r>
      <w:r w:rsidR="003471DE">
        <w:rPr>
          <w:rFonts w:ascii="Times New Roman" w:eastAsia="Times New Roman" w:hAnsi="Times New Roman" w:cs="Times New Roman"/>
          <w:color w:val="000000"/>
          <w:kern w:val="0"/>
          <w:sz w:val="28"/>
          <w:szCs w:val="28"/>
          <w:lang w:eastAsia="ru-RU"/>
          <w14:ligatures w14:val="none"/>
        </w:rPr>
        <w:t xml:space="preserve"> </w:t>
      </w:r>
      <w:r w:rsidRPr="003471DE">
        <w:rPr>
          <w:rFonts w:ascii="Times New Roman" w:eastAsia="Times New Roman" w:hAnsi="Times New Roman" w:cs="Times New Roman"/>
          <w:color w:val="000000"/>
          <w:kern w:val="0"/>
          <w:sz w:val="28"/>
          <w:szCs w:val="28"/>
          <w:lang w:eastAsia="ru-RU"/>
          <w14:ligatures w14:val="none"/>
        </w:rPr>
        <w:t>будьте готовы к применению террористами повязок на глаза, кляпов, наручников или веревок;</w:t>
      </w:r>
    </w:p>
    <w:p w14:paraId="1FCC08C3"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14:paraId="7178F4E8"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не пытайтесь оказывать сопротивление, не проявляйте ненужного героизма, пытаясь разоружить бандита или прорваться к выходу или окну;</w:t>
      </w:r>
    </w:p>
    <w:p w14:paraId="485860D7"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если вас заставляют выйти из помещения, говоря, что вы взяты в заложники, не сопротивляйтесь;</w:t>
      </w:r>
    </w:p>
    <w:p w14:paraId="0187FBFD"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если с вами находятся дети, найдите для них безопасное место, постарайтесь закрыть их от случайных пуль, по возможности находитесь рядом с ними;</w:t>
      </w:r>
    </w:p>
    <w:p w14:paraId="58DAD141"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14:paraId="5D9A9B3B" w14:textId="4535E01D"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xml:space="preserve">          - в </w:t>
      </w:r>
      <w:r w:rsidR="003471DE" w:rsidRPr="003471DE">
        <w:rPr>
          <w:rFonts w:ascii="Times New Roman" w:eastAsia="Times New Roman" w:hAnsi="Times New Roman" w:cs="Times New Roman"/>
          <w:color w:val="000000"/>
          <w:kern w:val="0"/>
          <w:sz w:val="28"/>
          <w:szCs w:val="28"/>
          <w:lang w:eastAsia="ru-RU"/>
          <w14:ligatures w14:val="none"/>
        </w:rPr>
        <w:t>случае,</w:t>
      </w:r>
      <w:r w:rsidRPr="003471DE">
        <w:rPr>
          <w:rFonts w:ascii="Times New Roman" w:eastAsia="Times New Roman" w:hAnsi="Times New Roman" w:cs="Times New Roman"/>
          <w:color w:val="000000"/>
          <w:kern w:val="0"/>
          <w:sz w:val="28"/>
          <w:szCs w:val="28"/>
          <w:lang w:eastAsia="ru-RU"/>
          <w14:ligatures w14:val="none"/>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14:paraId="0F420BF7"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CC0000"/>
          <w:kern w:val="0"/>
          <w:sz w:val="28"/>
          <w:szCs w:val="28"/>
          <w:lang w:eastAsia="ru-RU"/>
          <w14:ligatures w14:val="none"/>
        </w:rPr>
        <w:t>ПОМНИТЕ: ВАША ЦЕЛЬ - ОСТАТЬСЯ В ЖИВЫХ</w:t>
      </w:r>
    </w:p>
    <w:p w14:paraId="73D1BAED"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14:paraId="4FFCF8C7"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Помните, что, получив сообщение о вашем захвате, спецслужбы уже начали действовать и предпримут все необходимое для вашего освобождения.</w:t>
      </w:r>
    </w:p>
    <w:p w14:paraId="36E0CCAD"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lastRenderedPageBreak/>
        <w:t>          </w:t>
      </w:r>
      <w:r w:rsidRPr="003471DE">
        <w:rPr>
          <w:rFonts w:ascii="Times New Roman" w:eastAsia="Times New Roman" w:hAnsi="Times New Roman" w:cs="Times New Roman"/>
          <w:b/>
          <w:bCs/>
          <w:color w:val="000000"/>
          <w:kern w:val="0"/>
          <w:sz w:val="28"/>
          <w:szCs w:val="28"/>
          <w:lang w:eastAsia="ru-RU"/>
          <w14:ligatures w14:val="none"/>
        </w:rPr>
        <w:t>Во время проведения спецслужбами операции по вашему освобождению неукоснительно соблюдайте следующие требования:</w:t>
      </w:r>
    </w:p>
    <w:p w14:paraId="6918CF47"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лежите на полу лицом вниз, голову закройте руками и не двигайтесь;</w:t>
      </w:r>
    </w:p>
    <w:p w14:paraId="77D4CD1A"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ни в коем случае не бегите навстречу сотрудникам спецслужб или от них, так как они могут принять вас за преступника;</w:t>
      </w:r>
    </w:p>
    <w:p w14:paraId="39CD5761"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 если есть возможность, держитесь подальше от проемов дверей и окон.</w:t>
      </w:r>
    </w:p>
    <w:p w14:paraId="159E04AD"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Если Вас захватили в заложники, помните, что Ваше собственное поведение может повлиять на обращение с Вами.</w:t>
      </w:r>
    </w:p>
    <w:p w14:paraId="6A260B8E"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Сохраняйте спокойствие и самообладание. Определите, что происходит.</w:t>
      </w:r>
    </w:p>
    <w:p w14:paraId="509634F4"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Решение оказать сопротивление или отказаться от этого должно быть взвешенным и соответствовать опасности превосходящих сил террористов.</w:t>
      </w:r>
    </w:p>
    <w:p w14:paraId="2D7A63D6"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Не сопротивляйтесь. Это может повлечь еще большую жестокость.</w:t>
      </w:r>
    </w:p>
    <w:p w14:paraId="72768987" w14:textId="77777777"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Будьте настороже. Сосредоточьте ваше внимание на звуках, движениях и т.п.</w:t>
      </w:r>
    </w:p>
    <w:p w14:paraId="0FF5DD4A" w14:textId="2447D301" w:rsidR="00E75F82" w:rsidRP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14:paraId="663725CA"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Никогда не теряйте надежду на благополучный исход. Помните, чем больше времени пройдет, тем больше у вас шансов на спасение.</w:t>
      </w:r>
    </w:p>
    <w:p w14:paraId="6CB1A247"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CC0000"/>
          <w:kern w:val="0"/>
          <w:sz w:val="28"/>
          <w:szCs w:val="28"/>
          <w:lang w:eastAsia="ru-RU"/>
          <w14:ligatures w14:val="none"/>
        </w:rPr>
        <w:t>ПРИ ЗАХВАТЕ САМОЛЕТА ТЕРРОРИСТАМИ</w:t>
      </w:r>
    </w:p>
    <w:p w14:paraId="75AB6D35"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14:paraId="4C898E5A"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Избегайте всего, что может привлечь к вам внимание.</w:t>
      </w:r>
    </w:p>
    <w:p w14:paraId="5426F586"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14:paraId="75A605EB"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Не употребляйте спиртные напитки.</w:t>
      </w:r>
    </w:p>
    <w:p w14:paraId="7D3E0C51"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Что бы ни случилось, не пытайтесь заступиться за членов экипажа. Ваше вмешательство может только осложнить ситуацию.</w:t>
      </w:r>
    </w:p>
    <w:p w14:paraId="506B7AAF"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Никогда не возмущайтесь действиями пилотов. Экипаж всегда прав. Приказ бортпроводника - закон для пассажира.</w:t>
      </w:r>
    </w:p>
    <w:p w14:paraId="464E5DC5"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Не верьте террористам. Они могут говорить всё, что угодно, но преследуют только свои интересы.</w:t>
      </w:r>
    </w:p>
    <w:p w14:paraId="4770325F"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Ведите себя достойно. Думайте не только о себе, но и о других пассажирах.</w:t>
      </w:r>
    </w:p>
    <w:p w14:paraId="1A72B6DF" w14:textId="77777777"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lastRenderedPageBreak/>
        <w:t>          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14:paraId="32E611FD" w14:textId="24CE53D4" w:rsidR="00E75F82" w:rsidRP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14:paraId="3F4CF09A"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14:paraId="05B707AF"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Замечание: силы безопасности могут принять за террориста любого, кто движется.</w:t>
      </w:r>
    </w:p>
    <w:p w14:paraId="59AE7FD7"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Покидайте самолет как можно быстрее. Не останавливайтесь, чтобы отыскать личные вещи.</w:t>
      </w:r>
    </w:p>
    <w:p w14:paraId="166B4EF3"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14:paraId="2DC06CB6"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b/>
          <w:bCs/>
          <w:color w:val="CC0000"/>
          <w:kern w:val="0"/>
          <w:sz w:val="28"/>
          <w:szCs w:val="28"/>
          <w:lang w:eastAsia="ru-RU"/>
          <w14:ligatures w14:val="none"/>
        </w:rPr>
        <w:t>ДЕЙСТВИЯ ПРИ УГРОЗЕ СОВЕРШЕНИЯ ТЕРРОРИСТИЧЕСКОГО АКТА</w:t>
      </w:r>
    </w:p>
    <w:p w14:paraId="4A1750F1"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14:paraId="7B890AAF" w14:textId="77777777" w:rsidR="00E75F82" w:rsidRP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14:paraId="2898ABAF" w14:textId="77777777" w:rsidR="003471DE" w:rsidRDefault="00E75F82" w:rsidP="003471DE">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          Не подбирайте бесхозных вещей, как бы привлекательно они не выглядели.</w:t>
      </w:r>
    </w:p>
    <w:p w14:paraId="6C3AAD0E"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14:paraId="450B8B87"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14:paraId="2FC3F22F" w14:textId="77777777" w:rsid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r w:rsidR="003471DE">
        <w:rPr>
          <w:rFonts w:ascii="Times New Roman" w:eastAsia="Times New Roman" w:hAnsi="Times New Roman" w:cs="Times New Roman"/>
          <w:color w:val="000000"/>
          <w:kern w:val="0"/>
          <w:sz w:val="28"/>
          <w:szCs w:val="28"/>
          <w:lang w:eastAsia="ru-RU"/>
          <w14:ligatures w14:val="none"/>
        </w:rPr>
        <w:t>.</w:t>
      </w:r>
    </w:p>
    <w:p w14:paraId="3EC95CDF" w14:textId="0648BE94" w:rsidR="00E75F82" w:rsidRPr="003471DE" w:rsidRDefault="00E75F82" w:rsidP="003471DE">
      <w:pPr>
        <w:shd w:val="clear" w:color="auto" w:fill="FFFFFF"/>
        <w:spacing w:before="90" w:after="0" w:line="240" w:lineRule="auto"/>
        <w:ind w:firstLine="708"/>
        <w:jc w:val="both"/>
        <w:rPr>
          <w:rFonts w:ascii="Times New Roman" w:eastAsia="Times New Roman" w:hAnsi="Times New Roman" w:cs="Times New Roman"/>
          <w:color w:val="000000"/>
          <w:kern w:val="0"/>
          <w:sz w:val="28"/>
          <w:szCs w:val="28"/>
          <w:lang w:eastAsia="ru-RU"/>
          <w14:ligatures w14:val="none"/>
        </w:rPr>
      </w:pPr>
      <w:r w:rsidRPr="003471DE">
        <w:rPr>
          <w:rFonts w:ascii="Times New Roman" w:eastAsia="Times New Roman" w:hAnsi="Times New Roman" w:cs="Times New Roman"/>
          <w:color w:val="000000"/>
          <w:kern w:val="0"/>
          <w:sz w:val="28"/>
          <w:szCs w:val="28"/>
          <w:lang w:eastAsia="ru-RU"/>
          <w14:ligatures w14:val="none"/>
        </w:rPr>
        <w:t>Случайно узнав о готовящемся теракте, </w:t>
      </w:r>
      <w:r w:rsidRPr="003471DE">
        <w:rPr>
          <w:rFonts w:ascii="Times New Roman" w:eastAsia="Times New Roman" w:hAnsi="Times New Roman" w:cs="Times New Roman"/>
          <w:b/>
          <w:bCs/>
          <w:color w:val="000000"/>
          <w:kern w:val="0"/>
          <w:sz w:val="28"/>
          <w:szCs w:val="28"/>
          <w:lang w:eastAsia="ru-RU"/>
          <w14:ligatures w14:val="none"/>
        </w:rPr>
        <w:t>немедленно</w:t>
      </w:r>
      <w:r w:rsidRPr="003471DE">
        <w:rPr>
          <w:rFonts w:ascii="Times New Roman" w:eastAsia="Times New Roman" w:hAnsi="Times New Roman" w:cs="Times New Roman"/>
          <w:color w:val="000000"/>
          <w:kern w:val="0"/>
          <w:sz w:val="28"/>
          <w:szCs w:val="28"/>
          <w:lang w:eastAsia="ru-RU"/>
          <w14:ligatures w14:val="none"/>
        </w:rPr>
        <w:t> сообщите об этом в правоохранительные органы.</w:t>
      </w:r>
    </w:p>
    <w:p w14:paraId="5806A70D" w14:textId="77777777" w:rsidR="00776B08" w:rsidRPr="003471DE" w:rsidRDefault="00776B08" w:rsidP="003471DE">
      <w:pPr>
        <w:spacing w:after="0" w:line="240" w:lineRule="auto"/>
        <w:jc w:val="both"/>
        <w:rPr>
          <w:rFonts w:ascii="Times New Roman" w:hAnsi="Times New Roman" w:cs="Times New Roman"/>
          <w:sz w:val="28"/>
          <w:szCs w:val="28"/>
        </w:rPr>
      </w:pPr>
    </w:p>
    <w:sectPr w:rsidR="00776B08" w:rsidRPr="003471DE" w:rsidSect="003471D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096"/>
    <w:rsid w:val="0010029A"/>
    <w:rsid w:val="003471DE"/>
    <w:rsid w:val="003B5506"/>
    <w:rsid w:val="00434096"/>
    <w:rsid w:val="00776B08"/>
    <w:rsid w:val="00A37ACB"/>
    <w:rsid w:val="00BC6E06"/>
    <w:rsid w:val="00E75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56052"/>
  <w15:chartTrackingRefBased/>
  <w15:docId w15:val="{D7D7B77E-11AE-452E-9ABA-D835E5350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340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340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3409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3409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3409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3409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3409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3409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3409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409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3409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3409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3409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3409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3409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34096"/>
    <w:rPr>
      <w:rFonts w:eastAsiaTheme="majorEastAsia" w:cstheme="majorBidi"/>
      <w:color w:val="595959" w:themeColor="text1" w:themeTint="A6"/>
    </w:rPr>
  </w:style>
  <w:style w:type="character" w:customStyle="1" w:styleId="80">
    <w:name w:val="Заголовок 8 Знак"/>
    <w:basedOn w:val="a0"/>
    <w:link w:val="8"/>
    <w:uiPriority w:val="9"/>
    <w:semiHidden/>
    <w:rsid w:val="0043409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34096"/>
    <w:rPr>
      <w:rFonts w:eastAsiaTheme="majorEastAsia" w:cstheme="majorBidi"/>
      <w:color w:val="272727" w:themeColor="text1" w:themeTint="D8"/>
    </w:rPr>
  </w:style>
  <w:style w:type="paragraph" w:styleId="a3">
    <w:name w:val="Title"/>
    <w:basedOn w:val="a"/>
    <w:next w:val="a"/>
    <w:link w:val="a4"/>
    <w:uiPriority w:val="10"/>
    <w:qFormat/>
    <w:rsid w:val="00434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340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409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3409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34096"/>
    <w:pPr>
      <w:spacing w:before="160"/>
      <w:jc w:val="center"/>
    </w:pPr>
    <w:rPr>
      <w:i/>
      <w:iCs/>
      <w:color w:val="404040" w:themeColor="text1" w:themeTint="BF"/>
    </w:rPr>
  </w:style>
  <w:style w:type="character" w:customStyle="1" w:styleId="22">
    <w:name w:val="Цитата 2 Знак"/>
    <w:basedOn w:val="a0"/>
    <w:link w:val="21"/>
    <w:uiPriority w:val="29"/>
    <w:rsid w:val="00434096"/>
    <w:rPr>
      <w:i/>
      <w:iCs/>
      <w:color w:val="404040" w:themeColor="text1" w:themeTint="BF"/>
    </w:rPr>
  </w:style>
  <w:style w:type="paragraph" w:styleId="a7">
    <w:name w:val="List Paragraph"/>
    <w:basedOn w:val="a"/>
    <w:uiPriority w:val="34"/>
    <w:qFormat/>
    <w:rsid w:val="00434096"/>
    <w:pPr>
      <w:ind w:left="720"/>
      <w:contextualSpacing/>
    </w:pPr>
  </w:style>
  <w:style w:type="character" w:styleId="a8">
    <w:name w:val="Intense Emphasis"/>
    <w:basedOn w:val="a0"/>
    <w:uiPriority w:val="21"/>
    <w:qFormat/>
    <w:rsid w:val="00434096"/>
    <w:rPr>
      <w:i/>
      <w:iCs/>
      <w:color w:val="2F5496" w:themeColor="accent1" w:themeShade="BF"/>
    </w:rPr>
  </w:style>
  <w:style w:type="paragraph" w:styleId="a9">
    <w:name w:val="Intense Quote"/>
    <w:basedOn w:val="a"/>
    <w:next w:val="a"/>
    <w:link w:val="aa"/>
    <w:uiPriority w:val="30"/>
    <w:qFormat/>
    <w:rsid w:val="00434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34096"/>
    <w:rPr>
      <w:i/>
      <w:iCs/>
      <w:color w:val="2F5496" w:themeColor="accent1" w:themeShade="BF"/>
    </w:rPr>
  </w:style>
  <w:style w:type="character" w:styleId="ab">
    <w:name w:val="Intense Reference"/>
    <w:basedOn w:val="a0"/>
    <w:uiPriority w:val="32"/>
    <w:qFormat/>
    <w:rsid w:val="004340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2021</Words>
  <Characters>11525</Characters>
  <Application>Microsoft Office Word</Application>
  <DocSecurity>0</DocSecurity>
  <Lines>96</Lines>
  <Paragraphs>27</Paragraphs>
  <ScaleCrop>false</ScaleCrop>
  <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ГГО ЦКС</dc:creator>
  <cp:keywords/>
  <dc:description/>
  <cp:lastModifiedBy>ГГО ЦКС</cp:lastModifiedBy>
  <cp:revision>4</cp:revision>
  <dcterms:created xsi:type="dcterms:W3CDTF">2026-05-05T13:35:00Z</dcterms:created>
  <dcterms:modified xsi:type="dcterms:W3CDTF">2026-05-06T08:32:00Z</dcterms:modified>
</cp:coreProperties>
</file>